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BF" w:rsidRPr="00CB7531" w:rsidRDefault="0091031E">
      <w:pPr>
        <w:ind w:left="0" w:hanging="2"/>
        <w:jc w:val="center"/>
        <w:rPr>
          <w:rFonts w:ascii="Arial" w:hAnsi="Arial" w:cs="Arial"/>
          <w:b/>
          <w:sz w:val="24"/>
          <w:szCs w:val="24"/>
        </w:rPr>
      </w:pPr>
      <w:r w:rsidRPr="00CB7531">
        <w:rPr>
          <w:rFonts w:ascii="Arial" w:hAnsi="Arial" w:cs="Arial"/>
          <w:b/>
          <w:sz w:val="24"/>
          <w:szCs w:val="24"/>
        </w:rPr>
        <w:t xml:space="preserve">EDICTO PARA PUBLICAR - </w:t>
      </w:r>
      <w:r w:rsidR="00074102" w:rsidRPr="00CB7531">
        <w:rPr>
          <w:rFonts w:ascii="Arial" w:hAnsi="Arial" w:cs="Arial"/>
          <w:b/>
          <w:sz w:val="24"/>
          <w:szCs w:val="24"/>
        </w:rPr>
        <w:t>“OLEODUCTO VM OIL SUR. YPF S.A</w:t>
      </w:r>
      <w:r w:rsidR="00CB7531" w:rsidRPr="00CB7531">
        <w:rPr>
          <w:rFonts w:ascii="Arial" w:hAnsi="Arial" w:cs="Arial"/>
          <w:b/>
          <w:sz w:val="24"/>
          <w:szCs w:val="24"/>
        </w:rPr>
        <w:t>”</w:t>
      </w:r>
    </w:p>
    <w:p w:rsidR="003062BF" w:rsidRPr="00CB7531" w:rsidRDefault="003062BF">
      <w:pPr>
        <w:ind w:left="0" w:hanging="2"/>
        <w:rPr>
          <w:rFonts w:ascii="Arial" w:hAnsi="Arial" w:cs="Arial"/>
          <w:sz w:val="24"/>
          <w:szCs w:val="24"/>
        </w:rPr>
      </w:pPr>
    </w:p>
    <w:p w:rsidR="003062BF" w:rsidRPr="00CB7531" w:rsidRDefault="003062BF">
      <w:pPr>
        <w:pBdr>
          <w:top w:val="single" w:sz="4" w:space="1" w:color="000000"/>
          <w:left w:val="single" w:sz="4" w:space="4" w:color="000000"/>
          <w:bottom w:val="single" w:sz="4" w:space="1" w:color="000000"/>
          <w:right w:val="single" w:sz="4" w:space="4" w:color="000000"/>
        </w:pBdr>
        <w:ind w:left="0" w:hanging="2"/>
        <w:jc w:val="center"/>
        <w:rPr>
          <w:rFonts w:ascii="Arial" w:hAnsi="Arial" w:cs="Arial"/>
          <w:sz w:val="24"/>
          <w:szCs w:val="24"/>
          <w:u w:val="single"/>
        </w:rPr>
      </w:pPr>
    </w:p>
    <w:p w:rsidR="003062BF" w:rsidRPr="00CB7531" w:rsidRDefault="0091031E">
      <w:pPr>
        <w:pBdr>
          <w:top w:val="single" w:sz="4" w:space="1" w:color="000000"/>
          <w:left w:val="single" w:sz="4" w:space="4" w:color="000000"/>
          <w:bottom w:val="single" w:sz="4" w:space="1" w:color="000000"/>
          <w:right w:val="single" w:sz="4" w:space="4" w:color="000000"/>
        </w:pBdr>
        <w:ind w:left="0" w:hanging="2"/>
        <w:jc w:val="center"/>
        <w:rPr>
          <w:rFonts w:ascii="Arial" w:hAnsi="Arial" w:cs="Arial"/>
          <w:sz w:val="24"/>
          <w:szCs w:val="24"/>
          <w:u w:val="single"/>
        </w:rPr>
      </w:pPr>
      <w:r w:rsidRPr="00CB7531">
        <w:rPr>
          <w:rFonts w:ascii="Arial" w:hAnsi="Arial" w:cs="Arial"/>
          <w:b/>
          <w:sz w:val="24"/>
          <w:szCs w:val="24"/>
          <w:u w:val="single"/>
        </w:rPr>
        <w:t>CONVOCATORIA A AUDIENCIA PÚBLICA VIRTUAL</w:t>
      </w:r>
    </w:p>
    <w:p w:rsidR="003062BF" w:rsidRPr="00CB7531" w:rsidRDefault="0091031E">
      <w:pPr>
        <w:pBdr>
          <w:top w:val="single" w:sz="4" w:space="1" w:color="000000"/>
          <w:left w:val="single" w:sz="4" w:space="4" w:color="000000"/>
          <w:bottom w:val="single" w:sz="4" w:space="1" w:color="000000"/>
          <w:right w:val="single" w:sz="4" w:space="4" w:color="000000"/>
        </w:pBdr>
        <w:ind w:left="0" w:hanging="2"/>
        <w:jc w:val="center"/>
        <w:rPr>
          <w:rFonts w:ascii="Arial" w:hAnsi="Arial" w:cs="Arial"/>
          <w:sz w:val="24"/>
          <w:szCs w:val="24"/>
          <w:u w:val="single"/>
        </w:rPr>
      </w:pPr>
      <w:r w:rsidRPr="00CB7531">
        <w:rPr>
          <w:rFonts w:ascii="Arial" w:hAnsi="Arial" w:cs="Arial"/>
          <w:sz w:val="24"/>
          <w:szCs w:val="24"/>
        </w:rPr>
        <w:t xml:space="preserve">Resolución Nº </w:t>
      </w:r>
      <w:r w:rsidR="00CB7531" w:rsidRPr="00CB7531">
        <w:rPr>
          <w:rFonts w:ascii="Arial" w:hAnsi="Arial" w:cs="Arial"/>
          <w:sz w:val="24"/>
          <w:szCs w:val="24"/>
        </w:rPr>
        <w:t>RESOL-2023-1007</w:t>
      </w:r>
      <w:r w:rsidRPr="00CB7531">
        <w:rPr>
          <w:rFonts w:ascii="Arial" w:hAnsi="Arial" w:cs="Arial"/>
          <w:sz w:val="24"/>
          <w:szCs w:val="24"/>
        </w:rPr>
        <w:t>-E-GDERNE-SAYCC#SGG</w:t>
      </w:r>
    </w:p>
    <w:p w:rsidR="003062BF" w:rsidRPr="00CB7531" w:rsidRDefault="0091031E" w:rsidP="00CB7531">
      <w:pPr>
        <w:pBdr>
          <w:top w:val="single" w:sz="4" w:space="1" w:color="000000"/>
          <w:left w:val="single" w:sz="4" w:space="4" w:color="000000"/>
          <w:bottom w:val="single" w:sz="4" w:space="1" w:color="000000"/>
          <w:right w:val="single" w:sz="4" w:space="4" w:color="000000"/>
        </w:pBdr>
        <w:shd w:val="clear" w:color="auto" w:fill="FFFFFF"/>
        <w:ind w:left="0" w:hanging="2"/>
        <w:jc w:val="both"/>
        <w:rPr>
          <w:rFonts w:ascii="Arial" w:hAnsi="Arial" w:cs="Arial"/>
          <w:sz w:val="24"/>
          <w:szCs w:val="24"/>
        </w:rPr>
      </w:pPr>
      <w:r w:rsidRPr="00CB7531">
        <w:rPr>
          <w:rFonts w:ascii="Arial" w:hAnsi="Arial" w:cs="Arial"/>
          <w:sz w:val="24"/>
          <w:szCs w:val="24"/>
        </w:rPr>
        <w:t xml:space="preserve">La </w:t>
      </w:r>
      <w:bookmarkStart w:id="0" w:name="_GoBack"/>
      <w:r w:rsidRPr="00CB7531">
        <w:rPr>
          <w:rFonts w:ascii="Arial" w:hAnsi="Arial" w:cs="Arial"/>
          <w:sz w:val="24"/>
          <w:szCs w:val="24"/>
        </w:rPr>
        <w:t>Secretaria de Ambiente y Cambio Climático de la de la Provincia de Río Negro convoca mediante R</w:t>
      </w:r>
      <w:r w:rsidR="00CB7531" w:rsidRPr="00CB7531">
        <w:rPr>
          <w:rFonts w:ascii="Arial" w:hAnsi="Arial" w:cs="Arial"/>
          <w:sz w:val="24"/>
          <w:szCs w:val="24"/>
        </w:rPr>
        <w:t>esolución RESOL-2023-1007</w:t>
      </w:r>
      <w:r w:rsidRPr="00CB7531">
        <w:rPr>
          <w:rFonts w:ascii="Arial" w:hAnsi="Arial" w:cs="Arial"/>
          <w:sz w:val="24"/>
          <w:szCs w:val="24"/>
        </w:rPr>
        <w:t>-E-GDERNE-SAYCC#SGG a Audiencia Pública pa</w:t>
      </w:r>
      <w:r w:rsidR="00CB7531" w:rsidRPr="00CB7531">
        <w:rPr>
          <w:rFonts w:ascii="Arial" w:hAnsi="Arial" w:cs="Arial"/>
          <w:sz w:val="24"/>
          <w:szCs w:val="24"/>
        </w:rPr>
        <w:t>ra el día 17</w:t>
      </w:r>
      <w:r w:rsidRPr="00CB7531">
        <w:rPr>
          <w:rFonts w:ascii="Arial" w:hAnsi="Arial" w:cs="Arial"/>
          <w:sz w:val="24"/>
          <w:szCs w:val="24"/>
        </w:rPr>
        <w:t xml:space="preserve"> de </w:t>
      </w:r>
      <w:r w:rsidR="00CB7531" w:rsidRPr="00CB7531">
        <w:rPr>
          <w:rFonts w:ascii="Arial" w:hAnsi="Arial" w:cs="Arial"/>
          <w:sz w:val="24"/>
          <w:szCs w:val="24"/>
        </w:rPr>
        <w:t>agosto de 2023, a partir de las 9:3</w:t>
      </w:r>
      <w:r w:rsidRPr="00CB7531">
        <w:rPr>
          <w:rFonts w:ascii="Arial" w:hAnsi="Arial" w:cs="Arial"/>
          <w:sz w:val="24"/>
          <w:szCs w:val="24"/>
        </w:rPr>
        <w:t xml:space="preserve">0 horas, </w:t>
      </w:r>
      <w:r w:rsidR="00CB7531" w:rsidRPr="00CB7531">
        <w:rPr>
          <w:rFonts w:ascii="Arial" w:hAnsi="Arial" w:cs="Arial"/>
          <w:sz w:val="24"/>
          <w:szCs w:val="24"/>
        </w:rPr>
        <w:t>en elGimnasio VutaMahuida sito en la calle 28 de Octubre S/N de la ciudad de Sierra Grande, en el marco del procedimientode Evaluación de Impacto Ambiental del proyecto “Tramo I del Oleoducto VM OIL SUR”, “Tramo II, Estación CabeceraAllen - Terminal de Carga de Petróleo Punta Colorada”, y “Terminal de Carga de Petróleo e Instalaciones Asociadas. PuntaColorada, Provincia de Río Negro”, presentado por la empresa YPF S.A.</w:t>
      </w:r>
      <w:r w:rsidRPr="00CB7531">
        <w:rPr>
          <w:rFonts w:ascii="Arial" w:hAnsi="Arial" w:cs="Arial"/>
          <w:sz w:val="24"/>
          <w:szCs w:val="24"/>
        </w:rPr>
        <w:t xml:space="preserve">, </w:t>
      </w:r>
      <w:r w:rsidR="00CB7531" w:rsidRPr="00CB7531">
        <w:rPr>
          <w:rFonts w:ascii="Arial" w:hAnsi="Arial" w:cs="Arial"/>
          <w:sz w:val="24"/>
          <w:szCs w:val="24"/>
        </w:rPr>
        <w:t>conforme lo</w:t>
      </w:r>
      <w:r w:rsidRPr="00CB7531">
        <w:rPr>
          <w:rFonts w:ascii="Arial" w:hAnsi="Arial" w:cs="Arial"/>
          <w:sz w:val="24"/>
          <w:szCs w:val="24"/>
        </w:rPr>
        <w:t xml:space="preserve"> establecido por la Ley M N° 3.266.</w:t>
      </w:r>
    </w:p>
    <w:p w:rsidR="00CB7531" w:rsidRPr="00CB7531" w:rsidRDefault="0091031E" w:rsidP="00CB7531">
      <w:pPr>
        <w:pBdr>
          <w:top w:val="single" w:sz="4" w:space="1" w:color="000000"/>
          <w:left w:val="single" w:sz="4" w:space="4" w:color="000000"/>
          <w:bottom w:val="single" w:sz="4" w:space="1" w:color="000000"/>
          <w:right w:val="single" w:sz="4" w:space="4" w:color="000000"/>
        </w:pBdr>
        <w:shd w:val="clear" w:color="auto" w:fill="FFFFFF"/>
        <w:ind w:left="0" w:hanging="2"/>
        <w:jc w:val="both"/>
        <w:rPr>
          <w:rFonts w:ascii="Arial" w:hAnsi="Arial" w:cs="Arial"/>
          <w:sz w:val="24"/>
          <w:szCs w:val="24"/>
        </w:rPr>
      </w:pPr>
      <w:r w:rsidRPr="00CB7531">
        <w:rPr>
          <w:rFonts w:ascii="Arial" w:hAnsi="Arial" w:cs="Arial"/>
          <w:sz w:val="24"/>
          <w:szCs w:val="24"/>
        </w:rPr>
        <w:t xml:space="preserve">DERECHO A VISTA DEL EXPEDIENTE: </w:t>
      </w:r>
      <w:r w:rsidR="00CB7531" w:rsidRPr="00CB7531">
        <w:rPr>
          <w:rFonts w:ascii="Arial" w:hAnsi="Arial" w:cs="Arial"/>
          <w:sz w:val="24"/>
          <w:szCs w:val="24"/>
        </w:rPr>
        <w:t>Cualquier interesado/a podrá tomar vista de las actuaciones en la páginade la Secretaría de Ambiente y Cambio Climático https://ambiente.rionegro.gov.ar/.</w:t>
      </w:r>
    </w:p>
    <w:p w:rsidR="00CB7531" w:rsidRPr="00CB7531" w:rsidRDefault="00CB7531" w:rsidP="00CB7531">
      <w:pPr>
        <w:pBdr>
          <w:top w:val="single" w:sz="4" w:space="1" w:color="000000"/>
          <w:left w:val="single" w:sz="4" w:space="4" w:color="000000"/>
          <w:bottom w:val="single" w:sz="4" w:space="1" w:color="000000"/>
          <w:right w:val="single" w:sz="4" w:space="4" w:color="000000"/>
        </w:pBdr>
        <w:shd w:val="clear" w:color="auto" w:fill="FFFFFF"/>
        <w:ind w:left="0" w:hanging="2"/>
        <w:jc w:val="both"/>
        <w:rPr>
          <w:rFonts w:ascii="Arial" w:hAnsi="Arial" w:cs="Arial"/>
          <w:sz w:val="24"/>
          <w:szCs w:val="24"/>
        </w:rPr>
      </w:pPr>
      <w:r w:rsidRPr="00CB7531">
        <w:rPr>
          <w:rFonts w:ascii="Arial" w:hAnsi="Arial" w:cs="Arial"/>
          <w:sz w:val="24"/>
          <w:szCs w:val="24"/>
        </w:rPr>
        <w:t xml:space="preserve">A su vez, en la Sede Central de la Secretaría de Ambiente y Cambio Climático sita en la calle Colón 275 3º piso(8500) , de la Ciudad de Viedma; en la Delegación Alto Valle sita en la calle Av. Cipolletti N° 321 de la Ciudad deGeneral Fernández Oro, y en la Delegación de San Antonio Oeste sita en calle Centro Administrativo,calle Belgrano 893 de la localidad de San Antonio Oeste, los/as ciudadanos rionegrinos interesados/as podránacercarse a Mesa </w:t>
      </w:r>
      <w:bookmarkEnd w:id="0"/>
      <w:r w:rsidRPr="00CB7531">
        <w:rPr>
          <w:rFonts w:ascii="Arial" w:hAnsi="Arial" w:cs="Arial"/>
          <w:sz w:val="24"/>
          <w:szCs w:val="24"/>
        </w:rPr>
        <w:t>de Entradas de ambas localidades y solicitar la versión digital del Expediente, la que seentregará en un pendrive o dispositivo de almacenamiento afín.</w:t>
      </w:r>
    </w:p>
    <w:p w:rsidR="003062BF" w:rsidRPr="00CB7531" w:rsidRDefault="00CB7531" w:rsidP="00CB7531">
      <w:pPr>
        <w:pBdr>
          <w:top w:val="single" w:sz="4" w:space="1" w:color="000000"/>
          <w:left w:val="single" w:sz="4" w:space="4" w:color="000000"/>
          <w:bottom w:val="single" w:sz="4" w:space="1" w:color="000000"/>
          <w:right w:val="single" w:sz="4" w:space="4" w:color="000000"/>
        </w:pBdr>
        <w:shd w:val="clear" w:color="auto" w:fill="FFFFFF"/>
        <w:ind w:left="0" w:hanging="2"/>
        <w:jc w:val="both"/>
        <w:rPr>
          <w:rFonts w:ascii="Arial" w:hAnsi="Arial" w:cs="Arial"/>
          <w:sz w:val="24"/>
          <w:szCs w:val="24"/>
        </w:rPr>
      </w:pPr>
      <w:r w:rsidRPr="00CB7531">
        <w:rPr>
          <w:rFonts w:ascii="Arial" w:hAnsi="Arial" w:cs="Arial"/>
          <w:sz w:val="24"/>
          <w:szCs w:val="24"/>
        </w:rPr>
        <w:t>Asimismo en la Secretaría de Estado de Energía sita en España N° 316 - Primer Piso de la ciudad de Cipolletti yen la Municipalidad de Sierra Grande sita en AvdaValentinSayhueque S/N de la ciudad de Sierra Grande, sepodrá tomar vistas del expediente escaneado</w:t>
      </w:r>
      <w:r w:rsidR="0091031E" w:rsidRPr="00CB7531">
        <w:rPr>
          <w:rFonts w:ascii="Arial" w:hAnsi="Arial" w:cs="Arial"/>
          <w:sz w:val="24"/>
          <w:szCs w:val="24"/>
        </w:rPr>
        <w:t xml:space="preserve">. </w:t>
      </w:r>
    </w:p>
    <w:p w:rsidR="00CB7531" w:rsidRPr="00CB7531" w:rsidRDefault="00CB7531" w:rsidP="00CB7531">
      <w:pPr>
        <w:pBdr>
          <w:top w:val="single" w:sz="4" w:space="1" w:color="000000"/>
          <w:left w:val="single" w:sz="4" w:space="4" w:color="000000"/>
          <w:bottom w:val="single" w:sz="4" w:space="1" w:color="000000"/>
          <w:right w:val="single" w:sz="4" w:space="4" w:color="000000"/>
        </w:pBdr>
        <w:ind w:left="0" w:hanging="2"/>
        <w:jc w:val="both"/>
        <w:rPr>
          <w:rFonts w:ascii="Arial" w:hAnsi="Arial" w:cs="Arial"/>
          <w:sz w:val="24"/>
          <w:szCs w:val="24"/>
        </w:rPr>
      </w:pPr>
      <w:r w:rsidRPr="00CB7531">
        <w:rPr>
          <w:rFonts w:ascii="Arial" w:hAnsi="Arial" w:cs="Arial"/>
          <w:sz w:val="24"/>
          <w:szCs w:val="24"/>
        </w:rPr>
        <w:t>Los y las interesados/as enrealizar aportes u opiniones sobre el proyecto, deberán inscribirse completando sus datos personales en elformulario de inscripción en el siguiente link: "https://n9.cl/phi3t4".</w:t>
      </w:r>
    </w:p>
    <w:p w:rsidR="003062BF" w:rsidRPr="00CB7531" w:rsidRDefault="00CB7531" w:rsidP="00CB7531">
      <w:pPr>
        <w:pBdr>
          <w:top w:val="single" w:sz="4" w:space="1" w:color="000000"/>
          <w:left w:val="single" w:sz="4" w:space="4" w:color="000000"/>
          <w:bottom w:val="single" w:sz="4" w:space="1" w:color="000000"/>
          <w:right w:val="single" w:sz="4" w:space="4" w:color="000000"/>
        </w:pBdr>
        <w:ind w:left="0" w:hanging="2"/>
        <w:jc w:val="both"/>
        <w:rPr>
          <w:rFonts w:ascii="Arial" w:hAnsi="Arial" w:cs="Arial"/>
          <w:sz w:val="24"/>
          <w:szCs w:val="24"/>
          <w:u w:val="single"/>
        </w:rPr>
      </w:pPr>
      <w:r w:rsidRPr="00CB7531">
        <w:rPr>
          <w:rFonts w:ascii="Arial" w:hAnsi="Arial" w:cs="Arial"/>
          <w:sz w:val="24"/>
          <w:szCs w:val="24"/>
        </w:rPr>
        <w:t>El mismo estará habilitado para tales fines HASTA 72 HORAS antes de la realización de la audiencia. La extensiónde las participaciones durante la Audiencia no excederá de los cinco (5) minutos por participante, conforme Ley J N° 3.284.</w:t>
      </w:r>
    </w:p>
    <w:p w:rsidR="003062BF" w:rsidRPr="00CB7531" w:rsidRDefault="0091031E">
      <w:pPr>
        <w:pBdr>
          <w:top w:val="single" w:sz="4" w:space="1" w:color="000000"/>
          <w:left w:val="single" w:sz="4" w:space="4" w:color="000000"/>
          <w:bottom w:val="single" w:sz="4" w:space="1" w:color="000000"/>
          <w:right w:val="single" w:sz="4" w:space="4" w:color="000000"/>
        </w:pBdr>
        <w:ind w:left="0" w:hanging="2"/>
        <w:jc w:val="both"/>
        <w:rPr>
          <w:rFonts w:ascii="Arial" w:hAnsi="Arial" w:cs="Arial"/>
          <w:sz w:val="24"/>
          <w:szCs w:val="24"/>
        </w:rPr>
      </w:pPr>
      <w:r w:rsidRPr="00CB7531">
        <w:rPr>
          <w:rFonts w:ascii="Arial" w:hAnsi="Arial" w:cs="Arial"/>
          <w:sz w:val="24"/>
          <w:szCs w:val="24"/>
        </w:rPr>
        <w:t>AUTORIDADES DE LA AUDIENCIA: La Secretaria de Ambiente y Cambio Climático Ing. Dina Migani presidirá la Audiencia Pública. Las abogadas María José Paz y María González Genero oficiarán como secretarias de la misma.</w:t>
      </w:r>
    </w:p>
    <w:p w:rsidR="003062BF" w:rsidRPr="00CB7531" w:rsidRDefault="003062BF">
      <w:pPr>
        <w:pBdr>
          <w:top w:val="single" w:sz="4" w:space="1" w:color="000000"/>
          <w:left w:val="single" w:sz="4" w:space="4" w:color="000000"/>
          <w:bottom w:val="single" w:sz="4" w:space="1" w:color="000000"/>
          <w:right w:val="single" w:sz="4" w:space="4" w:color="000000"/>
        </w:pBdr>
        <w:ind w:left="0" w:hanging="2"/>
        <w:jc w:val="both"/>
        <w:rPr>
          <w:rFonts w:ascii="Arial" w:hAnsi="Arial" w:cs="Arial"/>
          <w:sz w:val="24"/>
          <w:szCs w:val="24"/>
          <w:u w:val="single"/>
        </w:rPr>
      </w:pPr>
    </w:p>
    <w:p w:rsidR="003062BF" w:rsidRPr="00CB7531" w:rsidRDefault="003062BF">
      <w:pPr>
        <w:ind w:left="0" w:hanging="2"/>
        <w:rPr>
          <w:rFonts w:ascii="Arial" w:hAnsi="Arial" w:cs="Arial"/>
          <w:sz w:val="24"/>
          <w:szCs w:val="24"/>
        </w:rPr>
      </w:pPr>
    </w:p>
    <w:sectPr w:rsidR="003062BF" w:rsidRPr="00CB7531" w:rsidSect="0006415F">
      <w:pgSz w:w="11907" w:h="16840"/>
      <w:pgMar w:top="1418" w:right="1134" w:bottom="1418" w:left="226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3062BF"/>
    <w:rsid w:val="0006415F"/>
    <w:rsid w:val="00074102"/>
    <w:rsid w:val="003062BF"/>
    <w:rsid w:val="0091031E"/>
    <w:rsid w:val="00C65CEB"/>
    <w:rsid w:val="00CB753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415F"/>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06415F"/>
    <w:pPr>
      <w:keepNext/>
      <w:keepLines/>
      <w:spacing w:before="480" w:after="120"/>
    </w:pPr>
    <w:rPr>
      <w:b/>
      <w:sz w:val="48"/>
      <w:szCs w:val="48"/>
    </w:rPr>
  </w:style>
  <w:style w:type="paragraph" w:styleId="Ttulo2">
    <w:name w:val="heading 2"/>
    <w:basedOn w:val="Normal"/>
    <w:next w:val="Normal"/>
    <w:rsid w:val="0006415F"/>
    <w:pPr>
      <w:keepNext/>
      <w:keepLines/>
      <w:spacing w:before="360" w:after="80"/>
      <w:outlineLvl w:val="1"/>
    </w:pPr>
    <w:rPr>
      <w:b/>
      <w:sz w:val="36"/>
      <w:szCs w:val="36"/>
    </w:rPr>
  </w:style>
  <w:style w:type="paragraph" w:styleId="Ttulo3">
    <w:name w:val="heading 3"/>
    <w:basedOn w:val="Normal"/>
    <w:next w:val="Normal"/>
    <w:rsid w:val="0006415F"/>
    <w:pPr>
      <w:keepNext/>
      <w:keepLines/>
      <w:spacing w:before="280" w:after="80"/>
      <w:outlineLvl w:val="2"/>
    </w:pPr>
    <w:rPr>
      <w:b/>
      <w:sz w:val="28"/>
      <w:szCs w:val="28"/>
    </w:rPr>
  </w:style>
  <w:style w:type="paragraph" w:styleId="Ttulo4">
    <w:name w:val="heading 4"/>
    <w:basedOn w:val="Normal"/>
    <w:next w:val="Normal"/>
    <w:rsid w:val="0006415F"/>
    <w:pPr>
      <w:keepNext/>
      <w:keepLines/>
      <w:spacing w:before="240" w:after="40"/>
      <w:outlineLvl w:val="3"/>
    </w:pPr>
    <w:rPr>
      <w:b/>
      <w:sz w:val="24"/>
      <w:szCs w:val="24"/>
    </w:rPr>
  </w:style>
  <w:style w:type="paragraph" w:styleId="Ttulo5">
    <w:name w:val="heading 5"/>
    <w:basedOn w:val="Normal"/>
    <w:next w:val="Normal"/>
    <w:rsid w:val="0006415F"/>
    <w:pPr>
      <w:keepNext/>
      <w:keepLines/>
      <w:spacing w:before="220" w:after="40"/>
      <w:outlineLvl w:val="4"/>
    </w:pPr>
    <w:rPr>
      <w:b/>
    </w:rPr>
  </w:style>
  <w:style w:type="paragraph" w:styleId="Ttulo6">
    <w:name w:val="heading 6"/>
    <w:basedOn w:val="Normal"/>
    <w:next w:val="Normal"/>
    <w:rsid w:val="0006415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6415F"/>
    <w:tblPr>
      <w:tblCellMar>
        <w:top w:w="0" w:type="dxa"/>
        <w:left w:w="0" w:type="dxa"/>
        <w:bottom w:w="0" w:type="dxa"/>
        <w:right w:w="0" w:type="dxa"/>
      </w:tblCellMar>
    </w:tblPr>
  </w:style>
  <w:style w:type="paragraph" w:styleId="Ttulo">
    <w:name w:val="Title"/>
    <w:basedOn w:val="Normal"/>
    <w:next w:val="Normal"/>
    <w:rsid w:val="0006415F"/>
    <w:pPr>
      <w:keepNext/>
      <w:keepLines/>
      <w:spacing w:before="480" w:after="120"/>
    </w:pPr>
    <w:rPr>
      <w:b/>
      <w:sz w:val="72"/>
      <w:szCs w:val="72"/>
    </w:rPr>
  </w:style>
  <w:style w:type="table" w:customStyle="1" w:styleId="TableNormal0">
    <w:name w:val="Table Normal"/>
    <w:rsid w:val="0006415F"/>
    <w:tblPr>
      <w:tblCellMar>
        <w:top w:w="0" w:type="dxa"/>
        <w:left w:w="0" w:type="dxa"/>
        <w:bottom w:w="0" w:type="dxa"/>
        <w:right w:w="0" w:type="dxa"/>
      </w:tblCellMar>
    </w:tblPr>
  </w:style>
  <w:style w:type="paragraph" w:styleId="Subttulo">
    <w:name w:val="Subtitle"/>
    <w:basedOn w:val="Normal"/>
    <w:next w:val="Normal"/>
    <w:rsid w:val="0006415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nMTFvPmQ6L+ybHXlCYZEsCs2w==">AMUW2mV/t8qkICOByUuqhxSI5rEdjicHYEWV8Y+vCAgaRgCbswsZil/jU8YnXVTwxB/tkaYfpYKHQsTyFwtWTfC4SOtjYl7/0U13BoCqzTG1yf3KMFhOpFg=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mdonate</dc:creator>
  <cp:lastModifiedBy>jacejo</cp:lastModifiedBy>
  <cp:revision>2</cp:revision>
  <dcterms:created xsi:type="dcterms:W3CDTF">2023-07-26T13:16:00Z</dcterms:created>
  <dcterms:modified xsi:type="dcterms:W3CDTF">2023-07-26T13:16:00Z</dcterms:modified>
</cp:coreProperties>
</file>